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99" w:rsidRPr="00E1566B" w:rsidRDefault="00710999" w:rsidP="00710999">
      <w:pPr>
        <w:spacing w:after="240" w:line="507" w:lineRule="atLeast"/>
        <w:ind w:left="63" w:right="63"/>
        <w:outlineLvl w:val="1"/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</w:pPr>
      <w:r w:rsidRPr="00E1566B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 xml:space="preserve">Patto </w:t>
      </w:r>
      <w:r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 xml:space="preserve">educativo </w:t>
      </w:r>
      <w:r w:rsidRPr="00E1566B">
        <w:rPr>
          <w:rFonts w:ascii="Georgia" w:eastAsia="Times New Roman" w:hAnsi="Georgia" w:cs="Tahoma"/>
          <w:i/>
          <w:iCs/>
          <w:color w:val="16385A"/>
          <w:sz w:val="42"/>
          <w:szCs w:val="42"/>
          <w:lang w:eastAsia="it-IT"/>
        </w:rPr>
        <w:t>di corresponsabilità</w:t>
      </w:r>
      <w:r>
        <w:rPr>
          <w:rFonts w:ascii="Georgia" w:eastAsia="Times New Roman" w:hAnsi="Georgia" w:cs="Tahoma"/>
          <w:i/>
          <w:iCs/>
          <w:noProof/>
          <w:color w:val="16385A"/>
          <w:sz w:val="42"/>
          <w:szCs w:val="42"/>
          <w:lang w:eastAsia="it-IT"/>
        </w:rPr>
        <w:drawing>
          <wp:inline distT="0" distB="0" distL="0" distR="0">
            <wp:extent cx="1263710" cy="900000"/>
            <wp:effectExtent l="19050" t="0" r="0" b="0"/>
            <wp:docPr id="1" name="Immagine 1" descr="C:\Users\belli\Documents\Carta Arrotolata Con L&amp;#39;icona Del Nastro Rosso In Stile Cartone Animato Su Uno Sfondo Bianco Clipart Royalty-free, Vettori E Illustrator Stock. Image 54059077._files\13333685-scroll-carta-con-sigillo-di-ceralacca-fatto-senza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i\Documents\Carta Arrotolata Con L&amp;#39;icona Del Nastro Rosso In Stile Cartone Animato Su Uno Sfondo Bianco Clipart Royalty-free, Vettori E Illustrator Stock. Image 54059077._files\13333685-scroll-carta-con-sigillo-di-ceralacca-fatto-senza-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1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AF" w:rsidRDefault="00710999">
      <w:r>
        <w:t>Estratto-Scuola Secondaria di  I grado</w:t>
      </w:r>
    </w:p>
    <w:p w:rsidR="00710999" w:rsidRDefault="00710999" w:rsidP="00710999">
      <w:r w:rsidRPr="000B5A79">
        <w:rPr>
          <w:highlight w:val="yellow"/>
        </w:rPr>
        <w:t xml:space="preserve">La Scuola, attraverso l’azione di ogni singolo insegnante e operatore, si impegna a </w:t>
      </w:r>
      <w:r>
        <w:t>:</w:t>
      </w:r>
    </w:p>
    <w:p w:rsidR="001320D3" w:rsidRDefault="00710999" w:rsidP="00710999">
      <w:r>
        <w:t>-valorizzare e rispettare la personalità e</w:t>
      </w:r>
      <w:r w:rsidR="001320D3">
        <w:t xml:space="preserve"> la capacità di ciascun alunno,in modo che o</w:t>
      </w:r>
      <w:r w:rsidR="00786615">
        <w:t xml:space="preserve">gni studente possa essere </w:t>
      </w:r>
      <w:r w:rsidR="001320D3">
        <w:t xml:space="preserve"> protagonista del proprio processo  di apprendimento,</w:t>
      </w:r>
      <w:r w:rsidR="00786615">
        <w:t>conoscendo gli obiettivi del</w:t>
      </w:r>
      <w:r w:rsidR="001320D3">
        <w:t xml:space="preserve"> curricolo e il percorso per raggiungerli;</w:t>
      </w:r>
    </w:p>
    <w:p w:rsidR="00E04DD4" w:rsidRDefault="001320D3" w:rsidP="00710999">
      <w:r>
        <w:t>-promuovere un ambiente di apprendi</w:t>
      </w:r>
      <w:r w:rsidR="00C203A0">
        <w:t>mento sereno, stimolante e creativo</w:t>
      </w:r>
      <w:r>
        <w:t>;</w:t>
      </w:r>
    </w:p>
    <w:p w:rsidR="00710999" w:rsidRDefault="00E04DD4">
      <w:r>
        <w:t>-valorizzare l’esperienza e le conoscenze degli alunni;</w:t>
      </w:r>
    </w:p>
    <w:p w:rsidR="00E04DD4" w:rsidRDefault="00E04DD4" w:rsidP="00E04DD4">
      <w:r>
        <w:t>-</w:t>
      </w:r>
      <w:r w:rsidRPr="00E04DD4">
        <w:t xml:space="preserve"> </w:t>
      </w:r>
      <w:r>
        <w:t>promuovere la consapevolezza del  proprio modo di apprendere.</w:t>
      </w:r>
    </w:p>
    <w:p w:rsidR="00E04DD4" w:rsidRDefault="00E04DD4" w:rsidP="00E04DD4">
      <w:r w:rsidRPr="00E04DD4">
        <w:rPr>
          <w:highlight w:val="yellow"/>
        </w:rPr>
        <w:t xml:space="preserve"> </w:t>
      </w:r>
      <w:r w:rsidRPr="009F3928">
        <w:rPr>
          <w:highlight w:val="yellow"/>
        </w:rPr>
        <w:t>Gli alunni si impegnano a:</w:t>
      </w:r>
    </w:p>
    <w:p w:rsidR="00BF2467" w:rsidRDefault="00E04DD4" w:rsidP="00E04DD4">
      <w:r>
        <w:t>-rispettare gli orari delle lezioni</w:t>
      </w:r>
      <w:r w:rsidR="00786615">
        <w:t xml:space="preserve"> e a portare il materiale necessario allo svolgimento delle attività;</w:t>
      </w:r>
    </w:p>
    <w:p w:rsidR="00BF2467" w:rsidRDefault="00BF2467" w:rsidP="00BF2467">
      <w:r>
        <w:t>-ad aver cura del materiale personale,di quello collettivo e dell’ambiente circostante;</w:t>
      </w:r>
    </w:p>
    <w:p w:rsidR="00BF2467" w:rsidRDefault="006D5C0D" w:rsidP="00BF2467">
      <w:r>
        <w:t>-a svolgere</w:t>
      </w:r>
      <w:r w:rsidR="00BF2467">
        <w:t xml:space="preserve"> regolarmente i compiti assegnati e a seguire con attenzione le attività di classe,evitando di creare occasioni di disturbo;</w:t>
      </w:r>
    </w:p>
    <w:p w:rsidR="00BF2467" w:rsidRDefault="00BF2467" w:rsidP="00E04DD4">
      <w:r>
        <w:t xml:space="preserve">-vivere i momenti di convivenza </w:t>
      </w:r>
      <w:r w:rsidR="00786615">
        <w:t>sociale nel rispetto delle norme di comportamento e buona educazione;</w:t>
      </w:r>
    </w:p>
    <w:p w:rsidR="00C203A0" w:rsidRDefault="00C203A0" w:rsidP="00E04DD4">
      <w:pPr>
        <w:rPr>
          <w:rFonts w:ascii="Open Sans" w:eastAsia="Times New Roman" w:hAnsi="Open Sans" w:cs="Open Sans"/>
          <w:color w:val="222222"/>
          <w:lang w:eastAsia="it-IT"/>
        </w:rPr>
      </w:pPr>
      <w:r>
        <w:t>-</w:t>
      </w:r>
      <w:r w:rsidR="00B70F4A">
        <w:rPr>
          <w:rFonts w:ascii="Open Sans" w:eastAsia="Times New Roman" w:hAnsi="Open Sans" w:cs="Open Sans"/>
          <w:color w:val="222222"/>
          <w:lang w:eastAsia="it-IT"/>
        </w:rPr>
        <w:t xml:space="preserve"> all’uso dello </w:t>
      </w:r>
      <w:proofErr w:type="spellStart"/>
      <w:r w:rsidR="00B70F4A">
        <w:rPr>
          <w:rFonts w:ascii="Open Sans" w:eastAsia="Times New Roman" w:hAnsi="Open Sans" w:cs="Open Sans"/>
          <w:color w:val="222222"/>
          <w:lang w:eastAsia="it-IT"/>
        </w:rPr>
        <w:t>smartphone</w:t>
      </w:r>
      <w:proofErr w:type="spellEnd"/>
      <w:r w:rsidR="00B70F4A">
        <w:rPr>
          <w:rFonts w:ascii="Open Sans" w:eastAsia="Times New Roman" w:hAnsi="Open Sans" w:cs="Open Sans"/>
          <w:color w:val="222222"/>
          <w:lang w:eastAsia="it-IT"/>
        </w:rPr>
        <w:t xml:space="preserve"> con esclusiva  finalità</w:t>
      </w:r>
      <w:r w:rsidRPr="00BA7BC7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B70F4A">
        <w:rPr>
          <w:rFonts w:ascii="Open Sans" w:eastAsia="Times New Roman" w:hAnsi="Open Sans" w:cs="Open Sans"/>
          <w:color w:val="222222"/>
          <w:lang w:eastAsia="it-IT"/>
        </w:rPr>
        <w:t>didattica,</w:t>
      </w:r>
      <w:r w:rsidRPr="00BA7BC7">
        <w:rPr>
          <w:rFonts w:ascii="Open Sans" w:eastAsia="Times New Roman" w:hAnsi="Open Sans" w:cs="Open Sans"/>
          <w:color w:val="222222"/>
          <w:lang w:eastAsia="it-IT"/>
        </w:rPr>
        <w:t xml:space="preserve">in momenti ben definiti e con modalità prescritte </w:t>
      </w:r>
      <w:r w:rsidR="00B70F4A">
        <w:rPr>
          <w:rFonts w:ascii="Open Sans" w:eastAsia="Times New Roman" w:hAnsi="Open Sans" w:cs="Open Sans"/>
          <w:color w:val="222222"/>
          <w:lang w:eastAsia="it-IT"/>
        </w:rPr>
        <w:t>dall’insegnante;</w:t>
      </w:r>
    </w:p>
    <w:p w:rsidR="0029461F" w:rsidRPr="0029461F" w:rsidRDefault="0029461F" w:rsidP="00E04DD4">
      <w:r>
        <w:rPr>
          <w:rFonts w:ascii="Open Sans" w:eastAsia="Times New Roman" w:hAnsi="Open Sans" w:cs="Open Sans"/>
          <w:color w:val="222222"/>
          <w:lang w:eastAsia="it-IT"/>
        </w:rPr>
        <w:t>- uscire da scuola in fila fino al cancello,evitando resse e schiamazzi;</w:t>
      </w:r>
    </w:p>
    <w:p w:rsidR="00786615" w:rsidRDefault="00786615" w:rsidP="00E04DD4">
      <w:r>
        <w:t>-essere disponibili ad ascoltare i suggerimenti degli insegnanti sul piano del comportamento e dell’apprendimento;</w:t>
      </w:r>
    </w:p>
    <w:p w:rsidR="00786615" w:rsidRDefault="00786615" w:rsidP="00E04DD4">
      <w:r>
        <w:t>-far firmare puntualmente comunicazioni e giustificazioni ai genitori e a restituirle nei tempi stabiliti.</w:t>
      </w:r>
    </w:p>
    <w:p w:rsidR="00786615" w:rsidRDefault="00786615" w:rsidP="00E04DD4">
      <w:r>
        <w:rPr>
          <w:highlight w:val="yellow"/>
        </w:rPr>
        <w:t xml:space="preserve">La Famiglia si </w:t>
      </w:r>
      <w:r w:rsidRPr="00786615">
        <w:rPr>
          <w:highlight w:val="yellow"/>
        </w:rPr>
        <w:t>impegna a:</w:t>
      </w:r>
    </w:p>
    <w:p w:rsidR="00786615" w:rsidRDefault="00786615" w:rsidP="00E04DD4">
      <w:r>
        <w:t>-condividere gli obiettivi educativi e collaborare all’azione della Scuola</w:t>
      </w:r>
      <w:r w:rsidR="00D57024">
        <w:t>;</w:t>
      </w:r>
    </w:p>
    <w:p w:rsidR="00D57024" w:rsidRDefault="00D57024" w:rsidP="00E04DD4">
      <w:r>
        <w:t>-rispettare le competenze professionali degli insegnanti;</w:t>
      </w:r>
    </w:p>
    <w:p w:rsidR="00D57024" w:rsidRDefault="00D57024" w:rsidP="00E04DD4">
      <w:r>
        <w:t>-conoscere e rispettare il Regolamento d’Istituto;</w:t>
      </w:r>
    </w:p>
    <w:p w:rsidR="00D57024" w:rsidRDefault="00D57024" w:rsidP="00E04DD4">
      <w:r>
        <w:t>-partecipare agli incontri periodici con gli insegnanti,ai quali rivolgersi in presenza di problemi;</w:t>
      </w:r>
    </w:p>
    <w:p w:rsidR="00D57024" w:rsidRDefault="00D57024" w:rsidP="00E04DD4">
      <w:r>
        <w:t>-limitare le assenze del figlio sistematiche o saltuarie,sollecitando la puntualità all’entrata ;</w:t>
      </w:r>
    </w:p>
    <w:p w:rsidR="0070313F" w:rsidRDefault="00191905" w:rsidP="00E04DD4">
      <w:r>
        <w:lastRenderedPageBreak/>
        <w:t>-giustificare,secondo le modalità stabilite, ogni assenza del figlio e controllare giornalmente quaderni,diario,verifiche e avvisi,firmando quest’ultimi tempestivamente</w:t>
      </w:r>
      <w:r w:rsidR="006234AB">
        <w:t>.</w:t>
      </w:r>
    </w:p>
    <w:p w:rsidR="0070313F" w:rsidRDefault="0070313F" w:rsidP="00E04DD4">
      <w:r>
        <w:t xml:space="preserve">  Le carte fondamentali d’istituto:   Carta dei Servizi,Regolamento d’istituto , Regolamento laboratorio    informatico,Regolamento uscite didattiche,visite guidate e viaggi d’istruzione , contenute nel PTOF,</w:t>
      </w:r>
      <w:r w:rsidRPr="0070313F">
        <w:t xml:space="preserve"> </w:t>
      </w:r>
      <w:r>
        <w:t>sono adeguatamente pubblicizzate sul sito della Scuola.</w:t>
      </w:r>
    </w:p>
    <w:p w:rsidR="0070313F" w:rsidRDefault="0070313F" w:rsidP="00E04DD4"/>
    <w:p w:rsidR="0070313F" w:rsidRPr="00884BAB" w:rsidRDefault="0070313F" w:rsidP="0070313F">
      <w:r>
        <w:t xml:space="preserve">            l genitori                                                                                                    Il Dirigente Scolastico </w:t>
      </w:r>
    </w:p>
    <w:p w:rsidR="0070313F" w:rsidRDefault="0070313F" w:rsidP="00E04DD4"/>
    <w:p w:rsidR="0070313F" w:rsidRDefault="0070313F" w:rsidP="00E04DD4"/>
    <w:p w:rsidR="006234AB" w:rsidRDefault="006234AB" w:rsidP="00E04DD4"/>
    <w:p w:rsidR="00786615" w:rsidRDefault="00786615" w:rsidP="00E04DD4"/>
    <w:p w:rsidR="00786615" w:rsidRDefault="00786615" w:rsidP="00E04DD4"/>
    <w:p w:rsidR="00E04DD4" w:rsidRDefault="00E04DD4"/>
    <w:p w:rsidR="00E04DD4" w:rsidRDefault="00E04DD4"/>
    <w:sectPr w:rsidR="00E04DD4" w:rsidSect="0096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283"/>
  <w:characterSpacingControl w:val="doNotCompress"/>
  <w:compat/>
  <w:rsids>
    <w:rsidRoot w:val="00710999"/>
    <w:rsid w:val="001320D3"/>
    <w:rsid w:val="00191905"/>
    <w:rsid w:val="0029461F"/>
    <w:rsid w:val="00591805"/>
    <w:rsid w:val="00606DE8"/>
    <w:rsid w:val="006234AB"/>
    <w:rsid w:val="006D5530"/>
    <w:rsid w:val="006D5C0D"/>
    <w:rsid w:val="0070313F"/>
    <w:rsid w:val="00710999"/>
    <w:rsid w:val="00786615"/>
    <w:rsid w:val="00963DAF"/>
    <w:rsid w:val="00A11E96"/>
    <w:rsid w:val="00B70F4A"/>
    <w:rsid w:val="00BF2467"/>
    <w:rsid w:val="00C203A0"/>
    <w:rsid w:val="00D57024"/>
    <w:rsid w:val="00E0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Bellucci</dc:creator>
  <cp:lastModifiedBy>Lina Bellucci</cp:lastModifiedBy>
  <cp:revision>2</cp:revision>
  <dcterms:created xsi:type="dcterms:W3CDTF">2016-10-20T03:52:00Z</dcterms:created>
  <dcterms:modified xsi:type="dcterms:W3CDTF">2016-10-20T03:52:00Z</dcterms:modified>
</cp:coreProperties>
</file>