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FE" w:rsidRPr="00220D37" w:rsidRDefault="00DF11FE" w:rsidP="00D67E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37">
        <w:rPr>
          <w:rFonts w:ascii="Times New Roman" w:hAnsi="Times New Roman" w:cs="Times New Roman"/>
          <w:sz w:val="28"/>
          <w:szCs w:val="28"/>
        </w:rPr>
        <w:t xml:space="preserve">Test di verifica  - </w:t>
      </w:r>
      <w:r w:rsidRPr="00220D37">
        <w:rPr>
          <w:rFonts w:ascii="Times New Roman" w:hAnsi="Times New Roman" w:cs="Times New Roman"/>
          <w:bCs/>
          <w:sz w:val="28"/>
          <w:szCs w:val="28"/>
        </w:rPr>
        <w:t>VALUTAZIONE e MIGLIORAMENTO</w:t>
      </w:r>
    </w:p>
    <w:p w:rsidR="00576EF8" w:rsidRDefault="00220D37" w:rsidP="00220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1FE" w:rsidRPr="00220D37">
        <w:rPr>
          <w:rFonts w:ascii="Times New Roman" w:hAnsi="Times New Roman" w:cs="Times New Roman"/>
          <w:b/>
          <w:bCs/>
          <w:sz w:val="28"/>
          <w:szCs w:val="28"/>
        </w:rPr>
        <w:t>Piano di Miglioramento</w:t>
      </w:r>
      <w:r w:rsidR="00576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11FE" w:rsidRPr="00576EF8" w:rsidRDefault="00576EF8" w:rsidP="00220D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EF8">
        <w:rPr>
          <w:rFonts w:ascii="Times New Roman" w:hAnsi="Times New Roman" w:cs="Times New Roman"/>
          <w:bCs/>
          <w:sz w:val="28"/>
          <w:szCs w:val="28"/>
        </w:rPr>
        <w:t>Indire</w:t>
      </w:r>
    </w:p>
    <w:p w:rsidR="00220D37" w:rsidRPr="00220D37" w:rsidRDefault="00220D37" w:rsidP="00220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4F" w:rsidRDefault="00DF11FE" w:rsidP="0057694F">
      <w:pPr>
        <w:rPr>
          <w:rFonts w:ascii="Times New Roman" w:hAnsi="Times New Roman" w:cs="Times New Roman"/>
          <w:bCs/>
          <w:sz w:val="28"/>
          <w:szCs w:val="28"/>
        </w:rPr>
      </w:pPr>
      <w:r w:rsidRPr="0057694F">
        <w:rPr>
          <w:rFonts w:ascii="Times New Roman" w:hAnsi="Times New Roman" w:cs="Times New Roman"/>
          <w:bCs/>
          <w:sz w:val="28"/>
          <w:szCs w:val="28"/>
        </w:rPr>
        <w:t>Il corsista apponga una crocetta in corrispondenza della risposta che ritiene  esatta e completa</w:t>
      </w:r>
    </w:p>
    <w:p w:rsidR="0057694F" w:rsidRPr="007E62AC" w:rsidRDefault="0057694F" w:rsidP="0057694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E62AC">
        <w:rPr>
          <w:rFonts w:ascii="Times New Roman" w:hAnsi="Times New Roman" w:cs="Times New Roman"/>
          <w:b/>
          <w:sz w:val="24"/>
          <w:szCs w:val="24"/>
        </w:rPr>
        <w:t xml:space="preserve"> Il sistema scolastico viene valutato nel suo complesso attraverso le seguenti azioni:</w:t>
      </w:r>
    </w:p>
    <w:p w:rsidR="0057694F" w:rsidRPr="00667327" w:rsidRDefault="0057694F" w:rsidP="0057694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327">
        <w:rPr>
          <w:rFonts w:ascii="Times New Roman" w:hAnsi="Times New Roman" w:cs="Times New Roman"/>
          <w:sz w:val="24"/>
          <w:szCs w:val="24"/>
        </w:rPr>
        <w:t>Autovalutazione (RAV) – Valutazione esterna – Azioni di Miglioramento – Rendicontazione sociale;</w:t>
      </w:r>
    </w:p>
    <w:p w:rsidR="0057694F" w:rsidRPr="00667327" w:rsidRDefault="0057694F" w:rsidP="0057694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327">
        <w:rPr>
          <w:rFonts w:ascii="Times New Roman" w:hAnsi="Times New Roman" w:cs="Times New Roman"/>
          <w:sz w:val="24"/>
          <w:szCs w:val="24"/>
        </w:rPr>
        <w:t>Autovalutazione (RAV) – Azioni di Miglioramento – Rendicontazione sociale;</w:t>
      </w:r>
    </w:p>
    <w:p w:rsidR="0057694F" w:rsidRPr="00667327" w:rsidRDefault="0057694F" w:rsidP="0057694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327">
        <w:rPr>
          <w:rFonts w:ascii="Times New Roman" w:hAnsi="Times New Roman" w:cs="Times New Roman"/>
          <w:sz w:val="24"/>
          <w:szCs w:val="24"/>
        </w:rPr>
        <w:t>Valutazione degli apprendimenti degli alunni – Efficacia dell’insegnamento;</w:t>
      </w:r>
    </w:p>
    <w:p w:rsidR="00712321" w:rsidRDefault="0057694F" w:rsidP="0071232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2321">
        <w:rPr>
          <w:rFonts w:ascii="Times New Roman" w:hAnsi="Times New Roman" w:cs="Times New Roman"/>
          <w:sz w:val="24"/>
          <w:szCs w:val="24"/>
        </w:rPr>
        <w:t xml:space="preserve">Autovalutazione (RAV) – Prove INVALSI – Valutazione Dirigenti scolastici </w:t>
      </w:r>
    </w:p>
    <w:p w:rsidR="00712321" w:rsidRPr="00712321" w:rsidRDefault="00712321" w:rsidP="00712321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712321" w:rsidRPr="00712321" w:rsidRDefault="0057694F" w:rsidP="0071232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12321">
        <w:rPr>
          <w:rFonts w:ascii="Times New Roman" w:hAnsi="Times New Roman" w:cs="Times New Roman"/>
          <w:sz w:val="24"/>
          <w:szCs w:val="24"/>
        </w:rPr>
        <w:t xml:space="preserve"> </w:t>
      </w:r>
      <w:r w:rsidR="00712321">
        <w:rPr>
          <w:rFonts w:ascii="Times New Roman" w:hAnsi="Times New Roman" w:cs="Times New Roman"/>
          <w:b/>
          <w:sz w:val="24"/>
          <w:szCs w:val="24"/>
        </w:rPr>
        <w:t>Il PDM individua</w:t>
      </w:r>
      <w:r w:rsidR="00712321" w:rsidRPr="00712321">
        <w:rPr>
          <w:rFonts w:ascii="Times New Roman" w:hAnsi="Times New Roman" w:cs="Times New Roman"/>
          <w:b/>
          <w:sz w:val="24"/>
          <w:szCs w:val="24"/>
        </w:rPr>
        <w:t>:</w:t>
      </w:r>
    </w:p>
    <w:p w:rsidR="00712321" w:rsidRPr="00712321" w:rsidRDefault="00712321" w:rsidP="00712321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E35B9">
        <w:rPr>
          <w:rFonts w:ascii="Times New Roman" w:hAnsi="Times New Roman" w:cs="Times New Roman"/>
          <w:sz w:val="24"/>
          <w:szCs w:val="24"/>
        </w:rPr>
        <w:t xml:space="preserve">criteri </w:t>
      </w:r>
      <w:r>
        <w:rPr>
          <w:rFonts w:ascii="Times New Roman" w:hAnsi="Times New Roman" w:cs="Times New Roman"/>
          <w:sz w:val="24"/>
          <w:szCs w:val="24"/>
        </w:rPr>
        <w:t xml:space="preserve"> per la</w:t>
      </w:r>
      <w:r w:rsidR="002E35B9">
        <w:rPr>
          <w:rFonts w:ascii="Times New Roman" w:hAnsi="Times New Roman" w:cs="Times New Roman"/>
          <w:sz w:val="24"/>
          <w:szCs w:val="24"/>
        </w:rPr>
        <w:t xml:space="preserve"> scelta dei Docenti per la </w:t>
      </w:r>
      <w:r>
        <w:rPr>
          <w:rFonts w:ascii="Times New Roman" w:hAnsi="Times New Roman" w:cs="Times New Roman"/>
          <w:sz w:val="24"/>
          <w:szCs w:val="24"/>
        </w:rPr>
        <w:t xml:space="preserve"> formazione</w:t>
      </w:r>
      <w:r w:rsidRPr="00712321">
        <w:rPr>
          <w:rFonts w:ascii="Times New Roman" w:hAnsi="Times New Roman" w:cs="Times New Roman"/>
          <w:sz w:val="24"/>
          <w:szCs w:val="24"/>
        </w:rPr>
        <w:t>;</w:t>
      </w:r>
    </w:p>
    <w:p w:rsidR="00712321" w:rsidRPr="00712321" w:rsidRDefault="002E35B9" w:rsidP="00712321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priorità sulle quali intervenire, dopo un articolato processo di riflessione emerso nella valutazione esterna</w:t>
      </w:r>
      <w:r w:rsidR="00712321" w:rsidRPr="00712321">
        <w:rPr>
          <w:rFonts w:ascii="Times New Roman" w:hAnsi="Times New Roman" w:cs="Times New Roman"/>
          <w:sz w:val="24"/>
          <w:szCs w:val="24"/>
        </w:rPr>
        <w:t>;</w:t>
      </w:r>
    </w:p>
    <w:p w:rsidR="00712321" w:rsidRPr="00667327" w:rsidRDefault="002E35B9" w:rsidP="00712321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obiettivi di  apprendimento</w:t>
      </w:r>
      <w:r w:rsidR="00712321" w:rsidRPr="00667327">
        <w:rPr>
          <w:rFonts w:ascii="Times New Roman" w:hAnsi="Times New Roman" w:cs="Times New Roman"/>
          <w:sz w:val="24"/>
          <w:szCs w:val="24"/>
        </w:rPr>
        <w:t xml:space="preserve"> degli alun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12321" w:rsidRPr="00667327">
        <w:rPr>
          <w:rFonts w:ascii="Times New Roman" w:hAnsi="Times New Roman" w:cs="Times New Roman"/>
          <w:sz w:val="24"/>
          <w:szCs w:val="24"/>
        </w:rPr>
        <w:t>;</w:t>
      </w:r>
    </w:p>
    <w:p w:rsidR="002E35B9" w:rsidRPr="00671EAD" w:rsidRDefault="002E35B9" w:rsidP="002E35B9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71EAD">
        <w:rPr>
          <w:rFonts w:ascii="Times New Roman" w:hAnsi="Times New Roman" w:cs="Times New Roman"/>
          <w:sz w:val="24"/>
          <w:szCs w:val="24"/>
        </w:rPr>
        <w:t>criteri per la scelta delle rubriche di valutazione del RAV</w:t>
      </w:r>
      <w:r w:rsidR="0057694F" w:rsidRPr="002E35B9">
        <w:rPr>
          <w:rFonts w:ascii="Times New Roman" w:hAnsi="Times New Roman" w:cs="Times New Roman"/>
          <w:sz w:val="24"/>
          <w:szCs w:val="24"/>
        </w:rPr>
        <w:t>;</w:t>
      </w:r>
    </w:p>
    <w:p w:rsidR="00671EAD" w:rsidRPr="00671EAD" w:rsidRDefault="00671EAD" w:rsidP="00671EAD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671EAD" w:rsidRDefault="00671EAD" w:rsidP="00671E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Nel PDM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“DO” si riferisce a:</w:t>
      </w:r>
    </w:p>
    <w:p w:rsidR="00671EAD" w:rsidRPr="00671EAD" w:rsidRDefault="00671EAD" w:rsidP="00671EAD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1EAD">
        <w:rPr>
          <w:rFonts w:ascii="Times New Roman" w:hAnsi="Times New Roman" w:cs="Times New Roman"/>
          <w:sz w:val="24"/>
          <w:szCs w:val="24"/>
        </w:rPr>
        <w:t>Monitoraggio delle azioni;</w:t>
      </w:r>
    </w:p>
    <w:p w:rsidR="00671EAD" w:rsidRPr="00671EAD" w:rsidRDefault="00671EAD" w:rsidP="00671EAD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1EAD">
        <w:rPr>
          <w:rFonts w:ascii="Times New Roman" w:hAnsi="Times New Roman" w:cs="Times New Roman"/>
          <w:sz w:val="24"/>
          <w:szCs w:val="24"/>
        </w:rPr>
        <w:t>Valutazione dei risultati;</w:t>
      </w:r>
    </w:p>
    <w:p w:rsidR="00671EAD" w:rsidRPr="00671EAD" w:rsidRDefault="00671EAD" w:rsidP="00671EAD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1EAD">
        <w:rPr>
          <w:rFonts w:ascii="Times New Roman" w:hAnsi="Times New Roman" w:cs="Times New Roman"/>
          <w:sz w:val="24"/>
          <w:szCs w:val="24"/>
        </w:rPr>
        <w:t>Descrizione dei modi e tempi di attuazione e diffusione delle azioni;</w:t>
      </w:r>
    </w:p>
    <w:p w:rsidR="00671EAD" w:rsidRDefault="00671EAD" w:rsidP="00671EAD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1EAD">
        <w:rPr>
          <w:rFonts w:ascii="Times New Roman" w:hAnsi="Times New Roman" w:cs="Times New Roman"/>
          <w:sz w:val="24"/>
          <w:szCs w:val="24"/>
        </w:rPr>
        <w:t>Descrizione del problema da affrontare;</w:t>
      </w:r>
    </w:p>
    <w:p w:rsidR="00671EAD" w:rsidRDefault="00671EAD" w:rsidP="00671EA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71EAD" w:rsidRPr="007E62AC" w:rsidRDefault="007E62AC" w:rsidP="00671E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E62AC">
        <w:rPr>
          <w:rFonts w:ascii="Times New Roman" w:hAnsi="Times New Roman" w:cs="Times New Roman"/>
          <w:b/>
          <w:sz w:val="24"/>
          <w:szCs w:val="24"/>
        </w:rPr>
        <w:t>Nella sezione n. 1 del PDM vengono presi in esame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62AC" w:rsidRDefault="007E62AC" w:rsidP="007E62AC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Azioni finalizzate al raggiungimento degli obiettivi;</w:t>
      </w:r>
    </w:p>
    <w:p w:rsidR="007E62AC" w:rsidRDefault="007E62AC" w:rsidP="007E62AC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Obiettivi di processo efficaci per la soluzione  delle criticità individuate nella valutazione;</w:t>
      </w:r>
    </w:p>
    <w:p w:rsidR="007E62AC" w:rsidRDefault="007E62AC" w:rsidP="007E62AC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Strumenti per il monitoraggio del processo;</w:t>
      </w:r>
    </w:p>
    <w:p w:rsidR="007E62AC" w:rsidRDefault="007E62AC" w:rsidP="007E62AC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Condivisione del PDM all’interno della scuola;</w:t>
      </w:r>
    </w:p>
    <w:p w:rsidR="007E62AC" w:rsidRDefault="007E62AC" w:rsidP="007E62AC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7E62AC" w:rsidRPr="0060519D" w:rsidRDefault="006650BB" w:rsidP="007E62A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519D">
        <w:rPr>
          <w:rFonts w:ascii="Times New Roman" w:hAnsi="Times New Roman" w:cs="Times New Roman"/>
          <w:b/>
          <w:sz w:val="24"/>
          <w:szCs w:val="24"/>
        </w:rPr>
        <w:t>Le risorse della scuola illustrate nella rendicontazione sociale sono:</w:t>
      </w:r>
    </w:p>
    <w:p w:rsidR="006650BB" w:rsidRDefault="006650BB" w:rsidP="006650BB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Risorse umane, risorse organizzative e tecnologiche, risorse strutturali, risorse finanziarie;</w:t>
      </w:r>
    </w:p>
    <w:p w:rsidR="006650BB" w:rsidRDefault="006650BB" w:rsidP="006650BB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Risorse organizzative e tecnologiche, risorse strutturali, risorse finanziarie;</w:t>
      </w:r>
    </w:p>
    <w:p w:rsidR="006650BB" w:rsidRDefault="006650BB" w:rsidP="006650BB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Risorse umane;</w:t>
      </w:r>
    </w:p>
    <w:p w:rsidR="0060519D" w:rsidRPr="000855B0" w:rsidRDefault="006650BB" w:rsidP="000855B0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Risorse strutturali, risorse finanziarie;</w:t>
      </w:r>
    </w:p>
    <w:p w:rsidR="0060519D" w:rsidRDefault="0060519D" w:rsidP="006650BB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60519D" w:rsidRDefault="0060519D" w:rsidP="006650BB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576EF8" w:rsidRPr="000855B0" w:rsidRDefault="00576EF8" w:rsidP="00576EF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55B0">
        <w:rPr>
          <w:rFonts w:ascii="Times New Roman" w:hAnsi="Times New Roman" w:cs="Times New Roman"/>
          <w:b/>
          <w:sz w:val="24"/>
          <w:szCs w:val="24"/>
        </w:rPr>
        <w:t>Il PDM è costituito da:</w:t>
      </w:r>
    </w:p>
    <w:p w:rsidR="00576EF8" w:rsidRDefault="00576EF8" w:rsidP="00576EF8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sezioni;</w:t>
      </w:r>
    </w:p>
    <w:p w:rsidR="00576EF8" w:rsidRDefault="00576EF8" w:rsidP="00576EF8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sezioni;</w:t>
      </w:r>
    </w:p>
    <w:p w:rsidR="00576EF8" w:rsidRDefault="00576EF8" w:rsidP="00576EF8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sezioni;</w:t>
      </w:r>
    </w:p>
    <w:p w:rsidR="002E35B9" w:rsidRPr="000855B0" w:rsidRDefault="00576EF8" w:rsidP="000855B0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sezioni </w:t>
      </w:r>
    </w:p>
    <w:p w:rsidR="002E35B9" w:rsidRDefault="002E35B9" w:rsidP="002E35B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12321" w:rsidRPr="002E35B9" w:rsidRDefault="00712321" w:rsidP="002E35B9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E35B9">
        <w:rPr>
          <w:rFonts w:ascii="Times New Roman" w:hAnsi="Times New Roman" w:cs="Times New Roman"/>
          <w:b/>
          <w:sz w:val="24"/>
          <w:szCs w:val="24"/>
        </w:rPr>
        <w:t xml:space="preserve"> Il Modello CAF, al quale si ispira il PDM Indire, è un modello di autovalutazione e miglioramento che prevede le fasi di:</w:t>
      </w:r>
    </w:p>
    <w:p w:rsidR="00712321" w:rsidRDefault="00712321" w:rsidP="0071232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Programmazione di attività - Rendicontazione sociale;</w:t>
      </w:r>
    </w:p>
    <w:p w:rsidR="00712321" w:rsidRDefault="00712321" w:rsidP="0071232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 dei risultati degli studenti; programmazione di attività di recupero</w:t>
      </w:r>
    </w:p>
    <w:p w:rsidR="00712321" w:rsidRDefault="00712321" w:rsidP="0071232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delle priorità – Pianificazione e attuazione – Monitoraggio – Riesame;</w:t>
      </w:r>
    </w:p>
    <w:p w:rsidR="00712321" w:rsidRDefault="00712321" w:rsidP="0071232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delle priorità – Pianificazione e attuazione  – Riesame;</w:t>
      </w:r>
    </w:p>
    <w:p w:rsidR="00712321" w:rsidRDefault="00712321" w:rsidP="00712321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712321" w:rsidRPr="00712321" w:rsidRDefault="00712321" w:rsidP="00712321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12321">
        <w:rPr>
          <w:rFonts w:ascii="Times New Roman" w:hAnsi="Times New Roman" w:cs="Times New Roman"/>
          <w:b/>
          <w:bCs/>
          <w:sz w:val="24"/>
          <w:szCs w:val="24"/>
        </w:rPr>
        <w:t>Nella sezione n. 4 del PDM vengono descritti:</w:t>
      </w:r>
    </w:p>
    <w:p w:rsidR="00712321" w:rsidRPr="00C44376" w:rsidRDefault="00712321" w:rsidP="0071232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376">
        <w:rPr>
          <w:rFonts w:ascii="Times New Roman" w:hAnsi="Times New Roman" w:cs="Times New Roman"/>
          <w:sz w:val="24"/>
          <w:szCs w:val="24"/>
        </w:rPr>
        <w:t>Obiettivi di processo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321" w:rsidRPr="00C44376" w:rsidRDefault="00712321" w:rsidP="0071232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376">
        <w:rPr>
          <w:rFonts w:ascii="Times New Roman" w:hAnsi="Times New Roman" w:cs="Times New Roman"/>
          <w:sz w:val="24"/>
          <w:szCs w:val="24"/>
        </w:rPr>
        <w:t>Azioni previste per raggiungere ciascun obiettivo di processo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321" w:rsidRPr="00C44376" w:rsidRDefault="00712321" w:rsidP="0071232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376">
        <w:rPr>
          <w:rFonts w:ascii="Times New Roman" w:hAnsi="Times New Roman" w:cs="Times New Roman"/>
          <w:sz w:val="24"/>
          <w:szCs w:val="24"/>
        </w:rPr>
        <w:t>Pianificazione  delle azioni di ciascun  obiettivo individuato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321" w:rsidRDefault="00712321" w:rsidP="0071232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376">
        <w:rPr>
          <w:rFonts w:ascii="Times New Roman" w:hAnsi="Times New Roman" w:cs="Times New Roman"/>
          <w:sz w:val="24"/>
          <w:szCs w:val="24"/>
        </w:rPr>
        <w:t>Valutazione, condivisione e diffusione dei risultati del piano di miglioramento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321" w:rsidRDefault="00712321" w:rsidP="00712321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712321" w:rsidRPr="00712321" w:rsidRDefault="00712321" w:rsidP="00712321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12321">
        <w:rPr>
          <w:rFonts w:ascii="Times New Roman" w:hAnsi="Times New Roman" w:cs="Times New Roman"/>
          <w:b/>
          <w:sz w:val="24"/>
          <w:szCs w:val="24"/>
        </w:rPr>
        <w:t xml:space="preserve">Il diagramma di </w:t>
      </w:r>
      <w:proofErr w:type="spellStart"/>
      <w:r w:rsidRPr="00712321">
        <w:rPr>
          <w:rFonts w:ascii="Times New Roman" w:hAnsi="Times New Roman" w:cs="Times New Roman"/>
          <w:b/>
          <w:sz w:val="24"/>
          <w:szCs w:val="24"/>
        </w:rPr>
        <w:t>Gantt</w:t>
      </w:r>
      <w:proofErr w:type="spellEnd"/>
      <w:r w:rsidRPr="00712321">
        <w:rPr>
          <w:rFonts w:ascii="Times New Roman" w:hAnsi="Times New Roman" w:cs="Times New Roman"/>
          <w:b/>
          <w:sz w:val="24"/>
          <w:szCs w:val="24"/>
        </w:rPr>
        <w:t>, utilizzato nel PDM, ha la funzione di:</w:t>
      </w:r>
      <w:r w:rsidRPr="00712321">
        <w:rPr>
          <w:rFonts w:ascii="Calibri" w:eastAsia="+mn-ea" w:hAnsi="Calibri" w:cs="+mn-cs"/>
          <w:b/>
          <w:color w:val="FFFFFF"/>
        </w:rPr>
        <w:t xml:space="preserve">,  </w:t>
      </w:r>
    </w:p>
    <w:p w:rsidR="00712321" w:rsidRDefault="00712321" w:rsidP="0071232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0AFE">
        <w:rPr>
          <w:rFonts w:ascii="Times New Roman" w:hAnsi="Times New Roman" w:cs="Times New Roman"/>
          <w:sz w:val="24"/>
          <w:szCs w:val="24"/>
        </w:rPr>
        <w:t>Definizione dei tempi di attuazione  delle azioni in cui è articolato il progetto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321" w:rsidRDefault="00712321" w:rsidP="0071232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Individuazione delle priorità/criticità da affrontare;</w:t>
      </w:r>
    </w:p>
    <w:p w:rsidR="00712321" w:rsidRDefault="00712321" w:rsidP="0071232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 del Bilancio sociale;</w:t>
      </w:r>
    </w:p>
    <w:p w:rsidR="00712321" w:rsidRPr="00240AFE" w:rsidRDefault="00712321" w:rsidP="0071232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 di statistiche scolastiche.</w:t>
      </w:r>
    </w:p>
    <w:p w:rsidR="00712321" w:rsidRPr="00240AFE" w:rsidRDefault="00712321" w:rsidP="00712321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712321" w:rsidRDefault="00712321" w:rsidP="00712321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712321" w:rsidRPr="00712321" w:rsidRDefault="00712321" w:rsidP="0071232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12321">
        <w:rPr>
          <w:rFonts w:ascii="Times New Roman" w:hAnsi="Times New Roman" w:cs="Times New Roman"/>
          <w:b/>
          <w:sz w:val="24"/>
          <w:szCs w:val="24"/>
        </w:rPr>
        <w:t xml:space="preserve"> La Rendicontazione sociale prevede tra le attività quella di:</w:t>
      </w:r>
    </w:p>
    <w:p w:rsidR="00712321" w:rsidRDefault="00712321" w:rsidP="0071232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Individuare m</w:t>
      </w:r>
      <w:r w:rsidRPr="008D72B4">
        <w:rPr>
          <w:rFonts w:ascii="Times New Roman" w:hAnsi="Times New Roman" w:cs="Times New Roman"/>
          <w:sz w:val="24"/>
          <w:szCs w:val="24"/>
        </w:rPr>
        <w:t xml:space="preserve">odalità di condivisione dei risultati del Piano di Miglioramento </w:t>
      </w:r>
      <w:r>
        <w:rPr>
          <w:rFonts w:ascii="Times New Roman" w:hAnsi="Times New Roman" w:cs="Times New Roman"/>
          <w:sz w:val="24"/>
          <w:szCs w:val="24"/>
        </w:rPr>
        <w:t>all’interno e all’esterno dell’I</w:t>
      </w:r>
      <w:r w:rsidRPr="008D72B4">
        <w:rPr>
          <w:rFonts w:ascii="Times New Roman" w:hAnsi="Times New Roman" w:cs="Times New Roman"/>
          <w:sz w:val="24"/>
          <w:szCs w:val="24"/>
        </w:rPr>
        <w:t>stituzione scolastica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321" w:rsidRDefault="00712321" w:rsidP="0071232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Predisporre il Bilancio annuale;</w:t>
      </w:r>
    </w:p>
    <w:p w:rsidR="00712321" w:rsidRDefault="00712321" w:rsidP="0071232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Pubblicare  il conto consuntivo;</w:t>
      </w:r>
    </w:p>
    <w:p w:rsidR="00712321" w:rsidRDefault="00712321" w:rsidP="0071232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Predisporre la contrattazione integrativa</w:t>
      </w:r>
      <w:r w:rsidR="000855B0">
        <w:rPr>
          <w:rFonts w:ascii="Times New Roman" w:hAnsi="Times New Roman" w:cs="Times New Roman"/>
          <w:sz w:val="24"/>
          <w:szCs w:val="24"/>
        </w:rPr>
        <w:t xml:space="preserve"> di Istituto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321" w:rsidRDefault="00712321" w:rsidP="00712321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712321" w:rsidRPr="00240AFE" w:rsidRDefault="00712321" w:rsidP="0071232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12321" w:rsidRPr="008D72B4" w:rsidRDefault="00712321" w:rsidP="0071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2321" w:rsidRPr="008D72B4" w:rsidRDefault="00712321" w:rsidP="00712321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57694F" w:rsidRDefault="0057694F" w:rsidP="000855B0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DF11FE" w:rsidRDefault="00DF11FE" w:rsidP="00DF11FE">
      <w:pPr>
        <w:rPr>
          <w:rFonts w:ascii="Times New Roman" w:hAnsi="Times New Roman" w:cs="Times New Roman"/>
          <w:bCs/>
          <w:sz w:val="28"/>
          <w:szCs w:val="28"/>
        </w:rPr>
      </w:pPr>
    </w:p>
    <w:p w:rsidR="0057694F" w:rsidRPr="00220D37" w:rsidRDefault="0057694F" w:rsidP="00DF11FE">
      <w:pPr>
        <w:rPr>
          <w:rFonts w:ascii="Times New Roman" w:hAnsi="Times New Roman" w:cs="Times New Roman"/>
          <w:sz w:val="28"/>
          <w:szCs w:val="28"/>
        </w:rPr>
      </w:pPr>
    </w:p>
    <w:p w:rsidR="001B779F" w:rsidRPr="00220D37" w:rsidRDefault="001B779F">
      <w:pPr>
        <w:rPr>
          <w:rFonts w:ascii="Times New Roman" w:hAnsi="Times New Roman" w:cs="Times New Roman"/>
          <w:sz w:val="28"/>
          <w:szCs w:val="28"/>
        </w:rPr>
      </w:pPr>
    </w:p>
    <w:sectPr w:rsidR="001B779F" w:rsidRPr="00220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0DB"/>
    <w:multiLevelType w:val="hybridMultilevel"/>
    <w:tmpl w:val="C4C6880A"/>
    <w:lvl w:ilvl="0" w:tplc="BFBC2772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40682"/>
    <w:multiLevelType w:val="hybridMultilevel"/>
    <w:tmpl w:val="8184108C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6531"/>
    <w:multiLevelType w:val="hybridMultilevel"/>
    <w:tmpl w:val="94CCE776"/>
    <w:lvl w:ilvl="0" w:tplc="825A1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B582E"/>
    <w:multiLevelType w:val="hybridMultilevel"/>
    <w:tmpl w:val="9920D872"/>
    <w:lvl w:ilvl="0" w:tplc="41A49C9A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5305"/>
    <w:multiLevelType w:val="hybridMultilevel"/>
    <w:tmpl w:val="3102A56E"/>
    <w:lvl w:ilvl="0" w:tplc="0AA840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16D22"/>
    <w:multiLevelType w:val="hybridMultilevel"/>
    <w:tmpl w:val="3A3ED8F2"/>
    <w:lvl w:ilvl="0" w:tplc="5AB68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C25FB"/>
    <w:multiLevelType w:val="hybridMultilevel"/>
    <w:tmpl w:val="FE800B6E"/>
    <w:lvl w:ilvl="0" w:tplc="C11E5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2905"/>
    <w:multiLevelType w:val="hybridMultilevel"/>
    <w:tmpl w:val="F28C84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1F8E"/>
    <w:multiLevelType w:val="hybridMultilevel"/>
    <w:tmpl w:val="D86A092A"/>
    <w:lvl w:ilvl="0" w:tplc="D5524F9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A405F"/>
    <w:multiLevelType w:val="hybridMultilevel"/>
    <w:tmpl w:val="5B74F2E2"/>
    <w:lvl w:ilvl="0" w:tplc="AC7A43B8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F31C5F"/>
    <w:multiLevelType w:val="hybridMultilevel"/>
    <w:tmpl w:val="50AC6EC6"/>
    <w:lvl w:ilvl="0" w:tplc="EB6E63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B70AB"/>
    <w:multiLevelType w:val="hybridMultilevel"/>
    <w:tmpl w:val="0A3045EA"/>
    <w:lvl w:ilvl="0" w:tplc="E1E0E4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27427"/>
    <w:multiLevelType w:val="hybridMultilevel"/>
    <w:tmpl w:val="E9C611EE"/>
    <w:lvl w:ilvl="0" w:tplc="4B929D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104152"/>
    <w:multiLevelType w:val="hybridMultilevel"/>
    <w:tmpl w:val="FAE842B2"/>
    <w:lvl w:ilvl="0" w:tplc="F5E04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63518"/>
    <w:multiLevelType w:val="hybridMultilevel"/>
    <w:tmpl w:val="85128E9E"/>
    <w:lvl w:ilvl="0" w:tplc="C780029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3609"/>
    <w:multiLevelType w:val="hybridMultilevel"/>
    <w:tmpl w:val="A6580D16"/>
    <w:lvl w:ilvl="0" w:tplc="7B527608">
      <w:start w:val="7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FC7638"/>
    <w:multiLevelType w:val="hybridMultilevel"/>
    <w:tmpl w:val="9D0E920C"/>
    <w:lvl w:ilvl="0" w:tplc="C218C6C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47208"/>
    <w:multiLevelType w:val="hybridMultilevel"/>
    <w:tmpl w:val="C3644DC2"/>
    <w:lvl w:ilvl="0" w:tplc="09FA3202">
      <w:start w:val="7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71D19"/>
    <w:multiLevelType w:val="hybridMultilevel"/>
    <w:tmpl w:val="42E248CA"/>
    <w:lvl w:ilvl="0" w:tplc="B1A476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8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"/>
  </w:num>
  <w:num w:numId="14">
    <w:abstractNumId w:val="3"/>
  </w:num>
  <w:num w:numId="15">
    <w:abstractNumId w:val="15"/>
  </w:num>
  <w:num w:numId="16">
    <w:abstractNumId w:val="6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DF11FE"/>
    <w:rsid w:val="000855B0"/>
    <w:rsid w:val="001B779F"/>
    <w:rsid w:val="00220D37"/>
    <w:rsid w:val="002E35B9"/>
    <w:rsid w:val="00564084"/>
    <w:rsid w:val="0057694F"/>
    <w:rsid w:val="00576EF8"/>
    <w:rsid w:val="0060519D"/>
    <w:rsid w:val="006650BB"/>
    <w:rsid w:val="00671EAD"/>
    <w:rsid w:val="00712321"/>
    <w:rsid w:val="007E62AC"/>
    <w:rsid w:val="00D67E20"/>
    <w:rsid w:val="00DE44CD"/>
    <w:rsid w:val="00D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13</cp:revision>
  <dcterms:created xsi:type="dcterms:W3CDTF">2017-09-04T14:54:00Z</dcterms:created>
  <dcterms:modified xsi:type="dcterms:W3CDTF">2017-09-04T17:22:00Z</dcterms:modified>
</cp:coreProperties>
</file>